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FFC3" w14:textId="77777777" w:rsidR="00DC3D43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6DFCB873" w14:textId="77777777" w:rsidR="00DC3D43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133D011A" w14:textId="77777777" w:rsidR="00DC3D43" w:rsidRDefault="00000000">
      <w:pPr>
        <w:spacing w:after="40"/>
        <w:jc w:val="center"/>
      </w:pPr>
      <w:r>
        <w:rPr>
          <w:b/>
          <w:bCs/>
          <w:sz w:val="26"/>
          <w:szCs w:val="26"/>
        </w:rPr>
        <w:t>12. SINIF İNGİLİZCE BEP 2. DÖNEM 1. SINAV</w:t>
      </w:r>
    </w:p>
    <w:p w14:paraId="265FF686" w14:textId="77777777" w:rsidR="00DC3D43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proofErr w:type="spellStart"/>
      <w:r>
        <w:rPr>
          <w:color w:val="CC0000"/>
          <w:u w:val="single"/>
        </w:rPr>
        <w:t>by</w:t>
      </w:r>
      <w:proofErr w:type="spellEnd"/>
      <w:r>
        <w:rPr>
          <w:color w:val="CC0000"/>
          <w:u w:val="single"/>
        </w:rPr>
        <w:t xml:space="preserve"> </w:t>
      </w:r>
      <w:proofErr w:type="spellStart"/>
      <w:r>
        <w:rPr>
          <w:color w:val="CC0000"/>
          <w:u w:val="single"/>
        </w:rPr>
        <w:t>ingilizcepedia</w:t>
      </w:r>
      <w:proofErr w:type="spellEnd"/>
    </w:p>
    <w:p w14:paraId="4A812F5F" w14:textId="77777777" w:rsidR="00DC3D43" w:rsidRDefault="00000000">
      <w:pPr>
        <w:spacing w:before="160" w:after="60"/>
      </w:pPr>
      <w:r>
        <w:rPr>
          <w:b/>
          <w:bCs/>
        </w:rPr>
        <w:t>1- Resimlere bakın ve kutudaki doğru teknolojiyi İngilizce yazın. (5x5=25p) (25p)</w:t>
      </w:r>
    </w:p>
    <w:p w14:paraId="59032E4B" w14:textId="77777777" w:rsidR="00DC3D43" w:rsidRDefault="00000000">
      <w:pPr>
        <w:spacing w:before="30" w:after="40"/>
        <w:rPr>
          <w:i/>
          <w:iCs/>
          <w:color w:val="CC0000"/>
        </w:rPr>
      </w:pPr>
      <w:r>
        <w:rPr>
          <w:i/>
          <w:iCs/>
          <w:color w:val="CC0000"/>
        </w:rPr>
        <w:t xml:space="preserve">BEP: </w:t>
      </w:r>
      <w:proofErr w:type="spellStart"/>
      <w:r>
        <w:rPr>
          <w:i/>
          <w:iCs/>
          <w:color w:val="CC0000"/>
        </w:rPr>
        <w:t>Students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will</w:t>
      </w:r>
      <w:proofErr w:type="spellEnd"/>
      <w:r>
        <w:rPr>
          <w:i/>
          <w:iCs/>
          <w:color w:val="CC0000"/>
        </w:rPr>
        <w:t xml:space="preserve"> be </w:t>
      </w:r>
      <w:proofErr w:type="spellStart"/>
      <w:r>
        <w:rPr>
          <w:i/>
          <w:iCs/>
          <w:color w:val="CC0000"/>
        </w:rPr>
        <w:t>able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identify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technology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vocabulary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with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visual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support</w:t>
      </w:r>
      <w:proofErr w:type="spellEnd"/>
      <w:r>
        <w:rPr>
          <w:i/>
          <w:iCs/>
          <w:color w:val="CC0000"/>
        </w:rPr>
        <w:t>.</w:t>
      </w:r>
    </w:p>
    <w:p w14:paraId="2906F7A3" w14:textId="77777777" w:rsidR="001B3D53" w:rsidRDefault="001B3D53">
      <w:pPr>
        <w:spacing w:before="30" w:after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235"/>
        <w:gridCol w:w="3235"/>
      </w:tblGrid>
      <w:tr w:rsidR="00DC3D43" w14:paraId="5DDCA128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A13EAD4" w14:textId="77777777" w:rsidR="00DC3D43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1924C353" w14:textId="77777777" w:rsidR="00DC3D43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3D0DAAD4" wp14:editId="505F57F0">
                  <wp:extent cx="476250" cy="476250"/>
                  <wp:effectExtent l="0" t="0" r="0" b="0"/>
                  <wp:docPr id="1" name="laptop" descr="laptop" title="lap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607BE" w14:textId="77777777" w:rsidR="00DC3D43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laptop</w:t>
            </w:r>
            <w:proofErr w:type="gramEnd"/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F43CD88" w14:textId="77777777" w:rsidR="00DC3D43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37309527" w14:textId="77777777" w:rsidR="00DC3D43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74BD729E" wp14:editId="22E30ED6">
                  <wp:extent cx="476250" cy="476250"/>
                  <wp:effectExtent l="0" t="0" r="0" b="0"/>
                  <wp:docPr id="118432819" name="smartphone" descr="smartphone" title="smart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6BC3A" w14:textId="77777777" w:rsidR="00DC3D43" w:rsidRDefault="00000000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CC0000"/>
              </w:rPr>
              <w:t>smartphone</w:t>
            </w:r>
            <w:proofErr w:type="spellEnd"/>
            <w:proofErr w:type="gramEnd"/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1FFECB7" w14:textId="77777777" w:rsidR="00DC3D43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2228F4AF" w14:textId="77777777" w:rsidR="00DC3D43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7BBCEFBF" wp14:editId="1A466195">
                  <wp:extent cx="476250" cy="476250"/>
                  <wp:effectExtent l="0" t="0" r="0" b="0"/>
                  <wp:docPr id="488078665" name="tablet" descr="tablet" title="tab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3FAD00" w14:textId="77777777" w:rsidR="00DC3D43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tablet</w:t>
            </w:r>
            <w:proofErr w:type="gramEnd"/>
          </w:p>
        </w:tc>
      </w:tr>
      <w:tr w:rsidR="00DC3D43" w14:paraId="3BDEE7A1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41F524C" w14:textId="77777777" w:rsidR="00DC3D43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70A5147C" w14:textId="77777777" w:rsidR="00DC3D43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191A59E3" wp14:editId="22F71B41">
                  <wp:extent cx="476250" cy="476250"/>
                  <wp:effectExtent l="0" t="0" r="0" b="0"/>
                  <wp:docPr id="1701722205" name="printer" descr="printer" title="pr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FC206" w14:textId="77777777" w:rsidR="00DC3D43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printer</w:t>
            </w:r>
            <w:proofErr w:type="gramEnd"/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F932616" w14:textId="77777777" w:rsidR="00DC3D43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2B2905E4" w14:textId="77777777" w:rsidR="00DC3D43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7CDD5285" wp14:editId="51B3A436">
                  <wp:extent cx="476250" cy="476250"/>
                  <wp:effectExtent l="0" t="0" r="0" b="0"/>
                  <wp:docPr id="2083883470" name="drone" descr="drone" title="d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3C4E2" w14:textId="77777777" w:rsidR="00DC3D43" w:rsidRDefault="00000000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CC0000"/>
              </w:rPr>
              <w:t>drone</w:t>
            </w:r>
            <w:proofErr w:type="spellEnd"/>
            <w:proofErr w:type="gramEnd"/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34EFC3" w14:textId="77777777" w:rsidR="00DC3D43" w:rsidRDefault="00DC3D43"/>
        </w:tc>
      </w:tr>
    </w:tbl>
    <w:p w14:paraId="7168D285" w14:textId="77777777" w:rsidR="00DC3D43" w:rsidRDefault="00DC3D43">
      <w:pPr>
        <w:spacing w:before="20"/>
      </w:pPr>
    </w:p>
    <w:p w14:paraId="5D6119A6" w14:textId="77777777" w:rsidR="00DC3D43" w:rsidRDefault="00000000">
      <w:pPr>
        <w:spacing w:before="160" w:after="60"/>
      </w:pPr>
      <w:r>
        <w:rPr>
          <w:b/>
          <w:bCs/>
        </w:rPr>
        <w:t>2- Metni okuyun ve Doğru (D) veya Yanlış (Y) yazın. (5x5=25p) (25p)</w:t>
      </w:r>
    </w:p>
    <w:p w14:paraId="7121CD58" w14:textId="77777777" w:rsidR="00DC3D43" w:rsidRDefault="00000000">
      <w:pPr>
        <w:spacing w:before="30" w:after="40"/>
        <w:rPr>
          <w:i/>
          <w:iCs/>
          <w:color w:val="CC0000"/>
        </w:rPr>
      </w:pPr>
      <w:r>
        <w:rPr>
          <w:i/>
          <w:iCs/>
          <w:color w:val="CC0000"/>
        </w:rPr>
        <w:t xml:space="preserve">BEP: </w:t>
      </w:r>
      <w:proofErr w:type="spellStart"/>
      <w:r>
        <w:rPr>
          <w:i/>
          <w:iCs/>
          <w:color w:val="CC0000"/>
        </w:rPr>
        <w:t>Students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will</w:t>
      </w:r>
      <w:proofErr w:type="spellEnd"/>
      <w:r>
        <w:rPr>
          <w:i/>
          <w:iCs/>
          <w:color w:val="CC0000"/>
        </w:rPr>
        <w:t xml:space="preserve"> be </w:t>
      </w:r>
      <w:proofErr w:type="spellStart"/>
      <w:r>
        <w:rPr>
          <w:i/>
          <w:iCs/>
          <w:color w:val="CC0000"/>
        </w:rPr>
        <w:t>able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understand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texts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about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technology</w:t>
      </w:r>
      <w:proofErr w:type="spellEnd"/>
      <w:r>
        <w:rPr>
          <w:i/>
          <w:iCs/>
          <w:color w:val="CC0000"/>
        </w:rPr>
        <w:t xml:space="preserve">, </w:t>
      </w:r>
      <w:proofErr w:type="spellStart"/>
      <w:r>
        <w:rPr>
          <w:i/>
          <w:iCs/>
          <w:color w:val="CC0000"/>
        </w:rPr>
        <w:t>future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predictions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and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feelings</w:t>
      </w:r>
      <w:proofErr w:type="spellEnd"/>
      <w:r>
        <w:rPr>
          <w:i/>
          <w:iCs/>
          <w:color w:val="CC0000"/>
        </w:rPr>
        <w:t>.</w:t>
      </w:r>
    </w:p>
    <w:p w14:paraId="202550BB" w14:textId="77777777" w:rsidR="001B3D53" w:rsidRDefault="001B3D53">
      <w:pPr>
        <w:spacing w:before="30" w:after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DC3D43" w14:paraId="1E02AA75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CF9338" w14:textId="77777777" w:rsidR="00DC3D43" w:rsidRDefault="00000000">
            <w:pPr>
              <w:spacing w:after="30"/>
            </w:pPr>
            <w:proofErr w:type="spellStart"/>
            <w:r>
              <w:rPr>
                <w:b/>
                <w:bCs/>
              </w:rPr>
              <w:t>Technology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Lives</w:t>
            </w:r>
            <w:proofErr w:type="spellEnd"/>
          </w:p>
          <w:p w14:paraId="0E4F948D" w14:textId="77777777" w:rsidR="00DC3D43" w:rsidRDefault="00000000">
            <w:r>
              <w:t xml:space="preserve">My name is Zeynep.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technology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makes</w:t>
            </w:r>
            <w:proofErr w:type="spellEnd"/>
            <w:r>
              <w:rPr>
                <w:b/>
                <w:bCs/>
              </w:rPr>
              <w:t xml:space="preserve"> life </w:t>
            </w:r>
            <w:proofErr w:type="spellStart"/>
            <w:r>
              <w:rPr>
                <w:b/>
                <w:bCs/>
              </w:rPr>
              <w:t>easier</w:t>
            </w:r>
            <w:proofErr w:type="spellEnd"/>
            <w:r>
              <w:t xml:space="preserve">. I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smartphone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. I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internet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do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 xml:space="preserve">.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will</w:t>
            </w:r>
            <w:proofErr w:type="spellEnd"/>
            <w:r>
              <w:rPr>
                <w:b/>
                <w:bCs/>
              </w:rPr>
              <w:t xml:space="preserve"> be</w:t>
            </w:r>
            <w:r>
              <w:t xml:space="preserve"> </w:t>
            </w: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. </w:t>
            </w:r>
            <w:proofErr w:type="spellStart"/>
            <w:r>
              <w:rPr>
                <w:b/>
                <w:bCs/>
              </w:rPr>
              <w:t>Maybe</w:t>
            </w:r>
            <w:proofErr w:type="spellEnd"/>
            <w:r>
              <w:t xml:space="preserve"> </w:t>
            </w:r>
            <w:proofErr w:type="spellStart"/>
            <w:r>
              <w:t>robots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us at </w:t>
            </w:r>
            <w:proofErr w:type="spellStart"/>
            <w:r>
              <w:t>home</w:t>
            </w:r>
            <w:proofErr w:type="spellEnd"/>
            <w:r>
              <w:t xml:space="preserve">. I am </w:t>
            </w:r>
            <w:proofErr w:type="spellStart"/>
            <w:r>
              <w:rPr>
                <w:b/>
                <w:bCs/>
              </w:rPr>
              <w:t>going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study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at </w:t>
            </w:r>
            <w:proofErr w:type="spellStart"/>
            <w:r>
              <w:t>university</w:t>
            </w:r>
            <w:proofErr w:type="spellEnd"/>
            <w:r>
              <w:t xml:space="preserve">. I am </w:t>
            </w:r>
            <w:proofErr w:type="spellStart"/>
            <w:r>
              <w:rPr>
                <w:b/>
                <w:bCs/>
              </w:rPr>
              <w:t>interested</w:t>
            </w:r>
            <w:proofErr w:type="spellEnd"/>
            <w:r>
              <w:rPr>
                <w:b/>
                <w:bCs/>
              </w:rPr>
              <w:t xml:space="preserve"> in</w:t>
            </w:r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happy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I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it.</w:t>
            </w:r>
          </w:p>
        </w:tc>
      </w:tr>
    </w:tbl>
    <w:p w14:paraId="67521E0C" w14:textId="77777777" w:rsidR="00DC3D43" w:rsidRDefault="00DC3D43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8253"/>
        <w:gridCol w:w="1054"/>
      </w:tblGrid>
      <w:tr w:rsidR="00DC3D43" w14:paraId="513CB78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57A081" w14:textId="77777777" w:rsidR="00DC3D43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B54F27" w14:textId="77777777" w:rsidR="00DC3D43" w:rsidRDefault="00000000">
            <w:r>
              <w:t xml:space="preserve">Zeynep </w:t>
            </w:r>
            <w:proofErr w:type="spellStart"/>
            <w:r>
              <w:t>thinks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life </w:t>
            </w:r>
            <w:proofErr w:type="spellStart"/>
            <w:r>
              <w:t>harder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AA604A" w14:textId="77777777" w:rsidR="00DC3D43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DC3D43" w14:paraId="037A78C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A4656" w14:textId="77777777" w:rsidR="00DC3D43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4907DE" w14:textId="77777777" w:rsidR="00DC3D43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uses</w:t>
            </w:r>
            <w:proofErr w:type="spellEnd"/>
            <w:r>
              <w:t xml:space="preserve"> her </w:t>
            </w:r>
            <w:proofErr w:type="spellStart"/>
            <w:r>
              <w:t>smartphone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her </w:t>
            </w:r>
            <w:proofErr w:type="spellStart"/>
            <w:r>
              <w:t>friends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BF9315" w14:textId="77777777" w:rsidR="00DC3D43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DC3D43" w14:paraId="52C984B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773BB7" w14:textId="77777777" w:rsidR="00DC3D43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3A866A" w14:textId="77777777" w:rsidR="00DC3D43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thinks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436D6B" w14:textId="77777777" w:rsidR="00DC3D43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DC3D43" w14:paraId="44BD7C9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F4B746" w14:textId="77777777" w:rsidR="00DC3D43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27AFA7" w14:textId="77777777" w:rsidR="00DC3D43" w:rsidRDefault="00000000">
            <w:proofErr w:type="spellStart"/>
            <w:r>
              <w:t>She</w:t>
            </w:r>
            <w:proofErr w:type="spellEnd"/>
            <w:r>
              <w:t xml:space="preserve"> is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at </w:t>
            </w:r>
            <w:proofErr w:type="spellStart"/>
            <w:r>
              <w:t>university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8A6E7C" w14:textId="77777777" w:rsidR="00DC3D43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DC3D43" w14:paraId="76F4D99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608145" w14:textId="77777777" w:rsidR="00DC3D43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4C0F8D" w14:textId="77777777" w:rsidR="00DC3D43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feels</w:t>
            </w:r>
            <w:proofErr w:type="spellEnd"/>
            <w:r>
              <w:t xml:space="preserve"> </w:t>
            </w:r>
            <w:proofErr w:type="spellStart"/>
            <w:r>
              <w:t>happy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learns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FD8C1D" w14:textId="77777777" w:rsidR="00DC3D43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</w:tbl>
    <w:p w14:paraId="2A4DA599" w14:textId="77777777" w:rsidR="00DC3D43" w:rsidRDefault="00000000">
      <w:r>
        <w:br w:type="page"/>
      </w:r>
    </w:p>
    <w:p w14:paraId="7FD69A25" w14:textId="77777777" w:rsidR="00DC3D43" w:rsidRDefault="00000000">
      <w:pPr>
        <w:spacing w:after="40"/>
        <w:jc w:val="center"/>
      </w:pPr>
      <w:r>
        <w:rPr>
          <w:b/>
          <w:bCs/>
          <w:sz w:val="26"/>
          <w:szCs w:val="26"/>
        </w:rPr>
        <w:lastRenderedPageBreak/>
        <w:t>2025-2026 EĞİTİM ÖĞRETİM YILI</w:t>
      </w:r>
    </w:p>
    <w:p w14:paraId="66E48D27" w14:textId="77777777" w:rsidR="00DC3D43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6907F9D7" w14:textId="77777777" w:rsidR="00DC3D43" w:rsidRDefault="00000000">
      <w:pPr>
        <w:spacing w:after="40"/>
        <w:jc w:val="center"/>
      </w:pPr>
      <w:r>
        <w:rPr>
          <w:b/>
          <w:bCs/>
          <w:sz w:val="26"/>
          <w:szCs w:val="26"/>
        </w:rPr>
        <w:t>12. SINIF İNGİLİZCE BEP 2. DÖNEM 1. SINAV</w:t>
      </w:r>
    </w:p>
    <w:p w14:paraId="7208A3CA" w14:textId="77777777" w:rsidR="00DC3D43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proofErr w:type="spellStart"/>
      <w:r>
        <w:rPr>
          <w:color w:val="CC0000"/>
          <w:u w:val="single"/>
        </w:rPr>
        <w:t>by</w:t>
      </w:r>
      <w:proofErr w:type="spellEnd"/>
      <w:r>
        <w:rPr>
          <w:color w:val="CC0000"/>
          <w:u w:val="single"/>
        </w:rPr>
        <w:t xml:space="preserve"> </w:t>
      </w:r>
      <w:proofErr w:type="spellStart"/>
      <w:r>
        <w:rPr>
          <w:color w:val="CC0000"/>
          <w:u w:val="single"/>
        </w:rPr>
        <w:t>ingilizcepedia</w:t>
      </w:r>
      <w:proofErr w:type="spellEnd"/>
    </w:p>
    <w:p w14:paraId="508071CB" w14:textId="77777777" w:rsidR="00DC3D43" w:rsidRDefault="00000000">
      <w:pPr>
        <w:spacing w:before="160" w:after="60"/>
      </w:pPr>
      <w:r>
        <w:rPr>
          <w:b/>
          <w:bCs/>
        </w:rPr>
        <w:t>3- Teknoloji cihazlarını doğru kullanımlarıyla eşleştirin. (5x5=25p) (25p)</w:t>
      </w:r>
    </w:p>
    <w:p w14:paraId="6A9A6ADC" w14:textId="77777777" w:rsidR="00DC3D43" w:rsidRDefault="00000000">
      <w:pPr>
        <w:spacing w:before="30" w:after="40"/>
        <w:rPr>
          <w:i/>
          <w:iCs/>
          <w:color w:val="CC0000"/>
        </w:rPr>
      </w:pPr>
      <w:r>
        <w:rPr>
          <w:i/>
          <w:iCs/>
          <w:color w:val="CC0000"/>
        </w:rPr>
        <w:t xml:space="preserve">BEP: </w:t>
      </w:r>
      <w:proofErr w:type="spellStart"/>
      <w:r>
        <w:rPr>
          <w:i/>
          <w:iCs/>
          <w:color w:val="CC0000"/>
        </w:rPr>
        <w:t>Students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will</w:t>
      </w:r>
      <w:proofErr w:type="spellEnd"/>
      <w:r>
        <w:rPr>
          <w:i/>
          <w:iCs/>
          <w:color w:val="CC0000"/>
        </w:rPr>
        <w:t xml:space="preserve"> be </w:t>
      </w:r>
      <w:proofErr w:type="spellStart"/>
      <w:r>
        <w:rPr>
          <w:i/>
          <w:iCs/>
          <w:color w:val="CC0000"/>
        </w:rPr>
        <w:t>able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match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technology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daily</w:t>
      </w:r>
      <w:proofErr w:type="spellEnd"/>
      <w:r>
        <w:rPr>
          <w:i/>
          <w:iCs/>
          <w:color w:val="CC0000"/>
        </w:rPr>
        <w:t xml:space="preserve"> life </w:t>
      </w:r>
      <w:proofErr w:type="spellStart"/>
      <w:r>
        <w:rPr>
          <w:i/>
          <w:iCs/>
          <w:color w:val="CC0000"/>
        </w:rPr>
        <w:t>uses</w:t>
      </w:r>
      <w:proofErr w:type="spellEnd"/>
      <w:r>
        <w:rPr>
          <w:i/>
          <w:iCs/>
          <w:color w:val="CC0000"/>
        </w:rPr>
        <w:t>.</w:t>
      </w:r>
    </w:p>
    <w:p w14:paraId="3A449AEF" w14:textId="77777777" w:rsidR="001B3D53" w:rsidRDefault="001B3D53">
      <w:pPr>
        <w:spacing w:before="30" w:after="40"/>
      </w:pPr>
    </w:p>
    <w:p w14:paraId="41026C43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1. internet → (b)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do </w:t>
      </w:r>
      <w:proofErr w:type="spellStart"/>
      <w:r>
        <w:rPr>
          <w:b/>
          <w:bCs/>
          <w:color w:val="CC0000"/>
        </w:rPr>
        <w:t>homework</w:t>
      </w:r>
      <w:proofErr w:type="spellEnd"/>
    </w:p>
    <w:p w14:paraId="1500273A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2. </w:t>
      </w:r>
      <w:proofErr w:type="spellStart"/>
      <w:r>
        <w:rPr>
          <w:b/>
          <w:bCs/>
          <w:color w:val="CC0000"/>
        </w:rPr>
        <w:t>smartphone</w:t>
      </w:r>
      <w:proofErr w:type="spellEnd"/>
      <w:r>
        <w:rPr>
          <w:b/>
          <w:bCs/>
          <w:color w:val="CC0000"/>
        </w:rPr>
        <w:t xml:space="preserve"> → (d)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call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friends</w:t>
      </w:r>
      <w:proofErr w:type="spellEnd"/>
    </w:p>
    <w:p w14:paraId="41ED8A3A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3. </w:t>
      </w:r>
      <w:proofErr w:type="gramStart"/>
      <w:r>
        <w:rPr>
          <w:b/>
          <w:bCs/>
          <w:color w:val="CC0000"/>
        </w:rPr>
        <w:t>printer</w:t>
      </w:r>
      <w:proofErr w:type="gramEnd"/>
      <w:r>
        <w:rPr>
          <w:b/>
          <w:bCs/>
          <w:color w:val="CC0000"/>
        </w:rPr>
        <w:t xml:space="preserve"> → (a)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print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documents</w:t>
      </w:r>
      <w:proofErr w:type="spellEnd"/>
    </w:p>
    <w:p w14:paraId="50DCA8B6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4. laptop → (e)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write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essays</w:t>
      </w:r>
      <w:proofErr w:type="spellEnd"/>
    </w:p>
    <w:p w14:paraId="3C413F8F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5. </w:t>
      </w:r>
      <w:proofErr w:type="spellStart"/>
      <w:r>
        <w:rPr>
          <w:b/>
          <w:bCs/>
          <w:color w:val="CC0000"/>
        </w:rPr>
        <w:t>drone</w:t>
      </w:r>
      <w:proofErr w:type="spellEnd"/>
      <w:r>
        <w:rPr>
          <w:b/>
          <w:bCs/>
          <w:color w:val="CC0000"/>
        </w:rPr>
        <w:t xml:space="preserve"> → (c)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take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photos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from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sky</w:t>
      </w:r>
      <w:proofErr w:type="spellEnd"/>
    </w:p>
    <w:p w14:paraId="2E302AF1" w14:textId="77777777" w:rsidR="00DC3D43" w:rsidRDefault="00DC3D43">
      <w:pPr>
        <w:spacing w:before="20"/>
      </w:pPr>
    </w:p>
    <w:p w14:paraId="08EC18CD" w14:textId="77777777" w:rsidR="00DC3D43" w:rsidRDefault="00000000">
      <w:pPr>
        <w:spacing w:before="160" w:after="60"/>
      </w:pPr>
      <w:r>
        <w:rPr>
          <w:b/>
          <w:bCs/>
        </w:rPr>
        <w:t>4- Doğru cevabı seçin. (5x5=25p) (25p)</w:t>
      </w:r>
    </w:p>
    <w:p w14:paraId="64801B41" w14:textId="77777777" w:rsidR="00DC3D43" w:rsidRDefault="00000000">
      <w:pPr>
        <w:spacing w:before="30" w:after="40"/>
        <w:rPr>
          <w:i/>
          <w:iCs/>
          <w:color w:val="CC0000"/>
        </w:rPr>
      </w:pPr>
      <w:r>
        <w:rPr>
          <w:i/>
          <w:iCs/>
          <w:color w:val="CC0000"/>
        </w:rPr>
        <w:t xml:space="preserve">BEP: </w:t>
      </w:r>
      <w:proofErr w:type="spellStart"/>
      <w:r>
        <w:rPr>
          <w:i/>
          <w:iCs/>
          <w:color w:val="CC0000"/>
        </w:rPr>
        <w:t>Students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will</w:t>
      </w:r>
      <w:proofErr w:type="spellEnd"/>
      <w:r>
        <w:rPr>
          <w:i/>
          <w:iCs/>
          <w:color w:val="CC0000"/>
        </w:rPr>
        <w:t xml:space="preserve"> be </w:t>
      </w:r>
      <w:proofErr w:type="spellStart"/>
      <w:r>
        <w:rPr>
          <w:i/>
          <w:iCs/>
          <w:color w:val="CC0000"/>
        </w:rPr>
        <w:t>able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make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predictions</w:t>
      </w:r>
      <w:proofErr w:type="spellEnd"/>
      <w:r>
        <w:rPr>
          <w:i/>
          <w:iCs/>
          <w:color w:val="CC0000"/>
        </w:rPr>
        <w:t xml:space="preserve"> (</w:t>
      </w:r>
      <w:proofErr w:type="spellStart"/>
      <w:r>
        <w:rPr>
          <w:i/>
          <w:iCs/>
          <w:color w:val="CC0000"/>
        </w:rPr>
        <w:t>will</w:t>
      </w:r>
      <w:proofErr w:type="spellEnd"/>
      <w:r>
        <w:rPr>
          <w:i/>
          <w:iCs/>
          <w:color w:val="CC0000"/>
        </w:rPr>
        <w:t xml:space="preserve">), </w:t>
      </w:r>
      <w:proofErr w:type="spellStart"/>
      <w:r>
        <w:rPr>
          <w:i/>
          <w:iCs/>
          <w:color w:val="CC0000"/>
        </w:rPr>
        <w:t>express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plans</w:t>
      </w:r>
      <w:proofErr w:type="spellEnd"/>
      <w:r>
        <w:rPr>
          <w:i/>
          <w:iCs/>
          <w:color w:val="CC0000"/>
        </w:rPr>
        <w:t xml:space="preserve"> (</w:t>
      </w:r>
      <w:proofErr w:type="spellStart"/>
      <w:r>
        <w:rPr>
          <w:i/>
          <w:iCs/>
          <w:color w:val="CC0000"/>
        </w:rPr>
        <w:t>going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to</w:t>
      </w:r>
      <w:proofErr w:type="spellEnd"/>
      <w:r>
        <w:rPr>
          <w:i/>
          <w:iCs/>
          <w:color w:val="CC0000"/>
        </w:rPr>
        <w:t xml:space="preserve">), </w:t>
      </w:r>
      <w:proofErr w:type="spellStart"/>
      <w:r>
        <w:rPr>
          <w:i/>
          <w:iCs/>
          <w:color w:val="CC0000"/>
        </w:rPr>
        <w:t>uncertainty</w:t>
      </w:r>
      <w:proofErr w:type="spellEnd"/>
      <w:r>
        <w:rPr>
          <w:i/>
          <w:iCs/>
          <w:color w:val="CC0000"/>
        </w:rPr>
        <w:t xml:space="preserve"> (</w:t>
      </w:r>
      <w:proofErr w:type="spellStart"/>
      <w:r>
        <w:rPr>
          <w:i/>
          <w:iCs/>
          <w:color w:val="CC0000"/>
        </w:rPr>
        <w:t>maybe</w:t>
      </w:r>
      <w:proofErr w:type="spellEnd"/>
      <w:r>
        <w:rPr>
          <w:i/>
          <w:iCs/>
          <w:color w:val="CC0000"/>
        </w:rPr>
        <w:t xml:space="preserve">) </w:t>
      </w:r>
      <w:proofErr w:type="spellStart"/>
      <w:r>
        <w:rPr>
          <w:i/>
          <w:iCs/>
          <w:color w:val="CC0000"/>
        </w:rPr>
        <w:t>and</w:t>
      </w:r>
      <w:proofErr w:type="spellEnd"/>
      <w:r>
        <w:rPr>
          <w:i/>
          <w:iCs/>
          <w:color w:val="CC0000"/>
        </w:rPr>
        <w:t xml:space="preserve"> </w:t>
      </w:r>
      <w:proofErr w:type="spellStart"/>
      <w:r>
        <w:rPr>
          <w:i/>
          <w:iCs/>
          <w:color w:val="CC0000"/>
        </w:rPr>
        <w:t>opinions</w:t>
      </w:r>
      <w:proofErr w:type="spellEnd"/>
      <w:r>
        <w:rPr>
          <w:i/>
          <w:iCs/>
          <w:color w:val="CC0000"/>
        </w:rPr>
        <w:t>.</w:t>
      </w:r>
    </w:p>
    <w:p w14:paraId="7E828FBD" w14:textId="77777777" w:rsidR="001B3D53" w:rsidRDefault="001B3D53">
      <w:pPr>
        <w:spacing w:before="30" w:after="40"/>
      </w:pPr>
    </w:p>
    <w:p w14:paraId="21A281F4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1. B) </w:t>
      </w:r>
      <w:proofErr w:type="spellStart"/>
      <w:r>
        <w:rPr>
          <w:b/>
          <w:bCs/>
          <w:color w:val="CC0000"/>
        </w:rPr>
        <w:t>will</w:t>
      </w:r>
      <w:proofErr w:type="spellEnd"/>
      <w:r>
        <w:rPr>
          <w:b/>
          <w:bCs/>
          <w:color w:val="CC0000"/>
        </w:rPr>
        <w:t xml:space="preserve"> be</w:t>
      </w:r>
    </w:p>
    <w:p w14:paraId="72603259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2. B) is </w:t>
      </w:r>
      <w:proofErr w:type="spellStart"/>
      <w:r>
        <w:rPr>
          <w:b/>
          <w:bCs/>
          <w:color w:val="CC0000"/>
        </w:rPr>
        <w:t>going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to</w:t>
      </w:r>
      <w:proofErr w:type="spellEnd"/>
    </w:p>
    <w:p w14:paraId="6F786FD3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3. B) </w:t>
      </w:r>
      <w:proofErr w:type="spellStart"/>
      <w:r>
        <w:rPr>
          <w:b/>
          <w:bCs/>
          <w:color w:val="CC0000"/>
        </w:rPr>
        <w:t>Maybe</w:t>
      </w:r>
      <w:proofErr w:type="spellEnd"/>
    </w:p>
    <w:p w14:paraId="7A66D647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4. A) </w:t>
      </w:r>
      <w:proofErr w:type="spellStart"/>
      <w:r>
        <w:rPr>
          <w:b/>
          <w:bCs/>
          <w:color w:val="CC0000"/>
        </w:rPr>
        <w:t>interested</w:t>
      </w:r>
      <w:proofErr w:type="spellEnd"/>
    </w:p>
    <w:p w14:paraId="56375FE5" w14:textId="77777777" w:rsidR="00DC3D43" w:rsidRDefault="00000000">
      <w:pPr>
        <w:spacing w:before="30" w:after="30"/>
      </w:pPr>
      <w:r>
        <w:rPr>
          <w:b/>
          <w:bCs/>
          <w:color w:val="CC0000"/>
        </w:rPr>
        <w:t xml:space="preserve">5. C) </w:t>
      </w:r>
      <w:proofErr w:type="spellStart"/>
      <w:r>
        <w:rPr>
          <w:b/>
          <w:bCs/>
          <w:color w:val="CC0000"/>
        </w:rPr>
        <w:t>useful</w:t>
      </w:r>
      <w:proofErr w:type="spellEnd"/>
    </w:p>
    <w:p w14:paraId="2566C902" w14:textId="77777777" w:rsidR="00DC3D43" w:rsidRDefault="00DC3D43">
      <w:pPr>
        <w:spacing w:before="40"/>
      </w:pPr>
    </w:p>
    <w:p w14:paraId="14EC01CC" w14:textId="3A7D13A0" w:rsidR="00DC3D43" w:rsidRDefault="00DC3D43">
      <w:pPr>
        <w:rPr>
          <w:b/>
          <w:bCs/>
        </w:rPr>
      </w:pPr>
    </w:p>
    <w:p w14:paraId="5E2272C8" w14:textId="77777777" w:rsidR="001B3D53" w:rsidRDefault="001B3D53">
      <w:pPr>
        <w:rPr>
          <w:b/>
          <w:bCs/>
        </w:rPr>
      </w:pPr>
    </w:p>
    <w:p w14:paraId="709B2E02" w14:textId="77777777" w:rsidR="001B3D53" w:rsidRDefault="001B3D53">
      <w:pPr>
        <w:rPr>
          <w:b/>
          <w:bCs/>
        </w:rPr>
      </w:pPr>
    </w:p>
    <w:p w14:paraId="325FB58F" w14:textId="77777777" w:rsidR="001B3D53" w:rsidRDefault="001B3D53">
      <w:pPr>
        <w:rPr>
          <w:b/>
          <w:bCs/>
        </w:rPr>
      </w:pPr>
    </w:p>
    <w:p w14:paraId="3C994895" w14:textId="77777777" w:rsidR="001B3D53" w:rsidRDefault="001B3D53">
      <w:pPr>
        <w:rPr>
          <w:b/>
          <w:bCs/>
        </w:rPr>
      </w:pPr>
    </w:p>
    <w:p w14:paraId="247F6FE8" w14:textId="77777777" w:rsidR="001B3D53" w:rsidRDefault="001B3D53">
      <w:pPr>
        <w:rPr>
          <w:b/>
          <w:bCs/>
        </w:rPr>
      </w:pPr>
    </w:p>
    <w:p w14:paraId="1A2C4B70" w14:textId="77777777" w:rsidR="001B3D53" w:rsidRDefault="001B3D53">
      <w:pPr>
        <w:rPr>
          <w:b/>
          <w:bCs/>
        </w:rPr>
      </w:pPr>
    </w:p>
    <w:p w14:paraId="0B98FD73" w14:textId="77777777" w:rsidR="001B3D53" w:rsidRDefault="001B3D53">
      <w:pPr>
        <w:rPr>
          <w:b/>
          <w:bCs/>
        </w:rPr>
      </w:pPr>
    </w:p>
    <w:p w14:paraId="4D0F3B50" w14:textId="77777777" w:rsidR="001B3D53" w:rsidRDefault="001B3D53" w:rsidP="001B3D53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5C635868" w14:textId="77777777" w:rsidR="001B3D53" w:rsidRDefault="001B3D53" w:rsidP="001B3D53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3718CA22" w14:textId="77777777" w:rsidR="001B3D53" w:rsidRDefault="001B3D53"/>
    <w:sectPr w:rsidR="001B3D53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14687"/>
    <w:multiLevelType w:val="hybridMultilevel"/>
    <w:tmpl w:val="EEA02E4E"/>
    <w:lvl w:ilvl="0" w:tplc="F6A81CFA">
      <w:start w:val="1"/>
      <w:numFmt w:val="bullet"/>
      <w:lvlText w:val="●"/>
      <w:lvlJc w:val="left"/>
      <w:pPr>
        <w:ind w:left="720" w:hanging="360"/>
      </w:pPr>
    </w:lvl>
    <w:lvl w:ilvl="1" w:tplc="EC506248">
      <w:start w:val="1"/>
      <w:numFmt w:val="bullet"/>
      <w:lvlText w:val="○"/>
      <w:lvlJc w:val="left"/>
      <w:pPr>
        <w:ind w:left="1440" w:hanging="360"/>
      </w:pPr>
    </w:lvl>
    <w:lvl w:ilvl="2" w:tplc="020A9EB2">
      <w:start w:val="1"/>
      <w:numFmt w:val="bullet"/>
      <w:lvlText w:val="■"/>
      <w:lvlJc w:val="left"/>
      <w:pPr>
        <w:ind w:left="2160" w:hanging="360"/>
      </w:pPr>
    </w:lvl>
    <w:lvl w:ilvl="3" w:tplc="B6D20A16">
      <w:start w:val="1"/>
      <w:numFmt w:val="bullet"/>
      <w:lvlText w:val="●"/>
      <w:lvlJc w:val="left"/>
      <w:pPr>
        <w:ind w:left="2880" w:hanging="360"/>
      </w:pPr>
    </w:lvl>
    <w:lvl w:ilvl="4" w:tplc="6AF49BE2">
      <w:start w:val="1"/>
      <w:numFmt w:val="bullet"/>
      <w:lvlText w:val="○"/>
      <w:lvlJc w:val="left"/>
      <w:pPr>
        <w:ind w:left="3600" w:hanging="360"/>
      </w:pPr>
    </w:lvl>
    <w:lvl w:ilvl="5" w:tplc="A3A456AE">
      <w:start w:val="1"/>
      <w:numFmt w:val="bullet"/>
      <w:lvlText w:val="■"/>
      <w:lvlJc w:val="left"/>
      <w:pPr>
        <w:ind w:left="4320" w:hanging="360"/>
      </w:pPr>
    </w:lvl>
    <w:lvl w:ilvl="6" w:tplc="EA9035CC">
      <w:start w:val="1"/>
      <w:numFmt w:val="bullet"/>
      <w:lvlText w:val="●"/>
      <w:lvlJc w:val="left"/>
      <w:pPr>
        <w:ind w:left="5040" w:hanging="360"/>
      </w:pPr>
    </w:lvl>
    <w:lvl w:ilvl="7" w:tplc="35243640">
      <w:start w:val="1"/>
      <w:numFmt w:val="bullet"/>
      <w:lvlText w:val="●"/>
      <w:lvlJc w:val="left"/>
      <w:pPr>
        <w:ind w:left="5760" w:hanging="360"/>
      </w:pPr>
    </w:lvl>
    <w:lvl w:ilvl="8" w:tplc="8384CA4E">
      <w:start w:val="1"/>
      <w:numFmt w:val="bullet"/>
      <w:lvlText w:val="●"/>
      <w:lvlJc w:val="left"/>
      <w:pPr>
        <w:ind w:left="6480" w:hanging="360"/>
      </w:pPr>
    </w:lvl>
  </w:abstractNum>
  <w:num w:numId="1" w16cid:durableId="234709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43"/>
    <w:rsid w:val="001B3D53"/>
    <w:rsid w:val="00DC3D43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77948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1639</Characters>
  <Application>Microsoft Office Word</Application>
  <DocSecurity>0</DocSecurity>
  <Lines>78</Lines>
  <Paragraphs>65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2026-02-22T05:48:00Z</dcterms:created>
  <dcterms:modified xsi:type="dcterms:W3CDTF">2026-02-22T05:53:00Z</dcterms:modified>
</cp:coreProperties>
</file>