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15C0" w14:textId="77777777" w:rsidR="00452DF1" w:rsidRDefault="00000000">
      <w:pPr>
        <w:spacing w:after="40"/>
        <w:jc w:val="center"/>
      </w:pPr>
      <w:r>
        <w:rPr>
          <w:b/>
          <w:bCs/>
          <w:sz w:val="26"/>
          <w:szCs w:val="26"/>
        </w:rPr>
        <w:t>2025-2026 EĞİTİM ÖĞRETİM YILI</w:t>
      </w:r>
    </w:p>
    <w:p w14:paraId="58D836D9" w14:textId="77777777" w:rsidR="00452DF1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…………………………………………………………………ORTAOKULU</w:t>
      </w:r>
    </w:p>
    <w:p w14:paraId="79BD0356" w14:textId="77777777" w:rsidR="00452DF1" w:rsidRDefault="00000000">
      <w:pPr>
        <w:spacing w:after="40"/>
        <w:jc w:val="center"/>
      </w:pPr>
      <w:r>
        <w:rPr>
          <w:b/>
          <w:bCs/>
          <w:sz w:val="26"/>
          <w:szCs w:val="26"/>
        </w:rPr>
        <w:t>7th GRADE ENGLISH BEP EXAM</w:t>
      </w:r>
    </w:p>
    <w:p w14:paraId="6335F8A5" w14:textId="77777777" w:rsidR="00452DF1" w:rsidRDefault="00000000">
      <w:pPr>
        <w:spacing w:after="60"/>
        <w:jc w:val="center"/>
        <w:rPr>
          <w:color w:val="CC0000"/>
        </w:rPr>
      </w:pPr>
      <w:r>
        <w:rPr>
          <w:b/>
          <w:bCs/>
        </w:rPr>
        <w:t xml:space="preserve">2nd Semester - 1st Exam </w:t>
      </w:r>
      <w:r>
        <w:rPr>
          <w:color w:val="CC0000"/>
        </w:rPr>
        <w:t>by ingilizcepedia</w:t>
      </w:r>
    </w:p>
    <w:p w14:paraId="6B5D0D9D" w14:textId="77777777" w:rsidR="00725908" w:rsidRDefault="00725908">
      <w:pPr>
        <w:spacing w:after="60"/>
        <w:jc w:val="center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3"/>
        <w:gridCol w:w="4193"/>
      </w:tblGrid>
      <w:tr w:rsidR="00452DF1" w14:paraId="54F914DA" w14:textId="77777777">
        <w:tblPrEx>
          <w:tblCellMar>
            <w:top w:w="0" w:type="dxa"/>
            <w:bottom w:w="0" w:type="dxa"/>
          </w:tblCellMar>
        </w:tblPrEx>
        <w:tc>
          <w:tcPr>
            <w:tcW w:w="5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90BC44" w14:textId="77777777" w:rsidR="00452DF1" w:rsidRDefault="00000000">
            <w:r>
              <w:rPr>
                <w:b/>
                <w:bCs/>
              </w:rPr>
              <w:t xml:space="preserve">Adı Soyadı: </w:t>
            </w:r>
            <w:r>
              <w:rPr>
                <w:color w:val="999999"/>
              </w:rPr>
              <w:t>________________________________</w:t>
            </w:r>
          </w:p>
        </w:tc>
        <w:tc>
          <w:tcPr>
            <w:tcW w:w="41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934CE0" w14:textId="77777777" w:rsidR="00452DF1" w:rsidRDefault="00000000">
            <w:r>
              <w:rPr>
                <w:b/>
                <w:bCs/>
              </w:rPr>
              <w:t xml:space="preserve">Sınıf: </w:t>
            </w:r>
            <w:r>
              <w:rPr>
                <w:color w:val="999999"/>
              </w:rPr>
              <w:t xml:space="preserve">______  </w:t>
            </w:r>
            <w:r>
              <w:rPr>
                <w:b/>
                <w:bCs/>
              </w:rPr>
              <w:t xml:space="preserve">No: </w:t>
            </w:r>
            <w:r>
              <w:rPr>
                <w:color w:val="999999"/>
              </w:rPr>
              <w:t>______</w:t>
            </w:r>
          </w:p>
        </w:tc>
      </w:tr>
    </w:tbl>
    <w:p w14:paraId="72A1C31D" w14:textId="77777777" w:rsidR="00452DF1" w:rsidRDefault="00452DF1">
      <w:pPr>
        <w:spacing w:before="40"/>
      </w:pPr>
    </w:p>
    <w:p w14:paraId="42C71A29" w14:textId="77777777" w:rsidR="00452DF1" w:rsidRDefault="00000000">
      <w:pPr>
        <w:spacing w:before="160" w:after="100"/>
        <w:rPr>
          <w:b/>
          <w:bCs/>
        </w:rPr>
      </w:pPr>
      <w:r>
        <w:rPr>
          <w:b/>
          <w:bCs/>
        </w:rPr>
        <w:t>S1. Boşlukları kutudaki doğru kelimelerle doldurun. (5x5=25 puan)</w:t>
      </w:r>
    </w:p>
    <w:p w14:paraId="3EE2F8B7" w14:textId="77777777" w:rsidR="00725908" w:rsidRDefault="00725908">
      <w:pPr>
        <w:spacing w:before="160" w:after="10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452DF1" w14:paraId="124650A2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4" w:space="1" w:color="2E75B6"/>
              <w:left w:val="single" w:sz="4" w:space="1" w:color="2E75B6"/>
              <w:bottom w:val="single" w:sz="4" w:space="1" w:color="2E75B6"/>
              <w:right w:val="single" w:sz="4" w:space="1" w:color="2E75B6"/>
            </w:tcBorders>
            <w:shd w:val="clear" w:color="auto" w:fill="F0F7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435CA7" w14:textId="77777777" w:rsidR="00452DF1" w:rsidRDefault="00000000">
            <w:pPr>
              <w:jc w:val="center"/>
            </w:pPr>
            <w:r>
              <w:rPr>
                <w:b/>
                <w:bCs/>
              </w:rPr>
              <w:t>cartoon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documentary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news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quiz show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sitcom</w:t>
            </w:r>
          </w:p>
        </w:tc>
      </w:tr>
    </w:tbl>
    <w:p w14:paraId="2E9001C9" w14:textId="77777777" w:rsidR="00452DF1" w:rsidRDefault="00452DF1">
      <w:pPr>
        <w:spacing w:before="40"/>
      </w:pPr>
    </w:p>
    <w:p w14:paraId="65A158EE" w14:textId="77777777" w:rsidR="00452DF1" w:rsidRDefault="00000000">
      <w:pPr>
        <w:spacing w:before="60" w:after="60"/>
      </w:pPr>
      <w:r>
        <w:t xml:space="preserve">1. Tom and Jerry is a </w:t>
      </w:r>
      <w:r>
        <w:rPr>
          <w:color w:val="999999"/>
        </w:rPr>
        <w:t>________________</w:t>
      </w:r>
      <w:r>
        <w:t xml:space="preserve"> .</w:t>
      </w:r>
    </w:p>
    <w:p w14:paraId="79DD854A" w14:textId="77777777" w:rsidR="00452DF1" w:rsidRDefault="00000000">
      <w:pPr>
        <w:spacing w:before="60" w:after="60"/>
      </w:pPr>
      <w:r>
        <w:t xml:space="preserve">2. We watch the </w:t>
      </w:r>
      <w:r>
        <w:rPr>
          <w:color w:val="999999"/>
        </w:rPr>
        <w:t>________________</w:t>
      </w:r>
      <w:r>
        <w:t xml:space="preserve"> to learn about the world and animals.</w:t>
      </w:r>
    </w:p>
    <w:p w14:paraId="424F5820" w14:textId="77777777" w:rsidR="00452DF1" w:rsidRDefault="00000000">
      <w:pPr>
        <w:spacing w:before="60" w:after="60"/>
      </w:pPr>
      <w:r>
        <w:t xml:space="preserve">3. My father watches the </w:t>
      </w:r>
      <w:r>
        <w:rPr>
          <w:color w:val="999999"/>
        </w:rPr>
        <w:t>________________</w:t>
      </w:r>
      <w:r>
        <w:t xml:space="preserve"> at 9 o’clock every evening.</w:t>
      </w:r>
    </w:p>
    <w:p w14:paraId="78F4A135" w14:textId="77777777" w:rsidR="00452DF1" w:rsidRDefault="00000000">
      <w:pPr>
        <w:spacing w:before="60" w:after="60"/>
      </w:pPr>
      <w:r>
        <w:t xml:space="preserve">4. “Who Wants to Be a Millionaire?” is a </w:t>
      </w:r>
      <w:r>
        <w:rPr>
          <w:color w:val="999999"/>
        </w:rPr>
        <w:t>________________</w:t>
      </w:r>
      <w:r>
        <w:t xml:space="preserve"> .</w:t>
      </w:r>
    </w:p>
    <w:p w14:paraId="5BD9696F" w14:textId="77777777" w:rsidR="00452DF1" w:rsidRDefault="00000000">
      <w:pPr>
        <w:spacing w:before="60" w:after="60"/>
      </w:pPr>
      <w:r>
        <w:t xml:space="preserve">5. Friends is a funny </w:t>
      </w:r>
      <w:r>
        <w:rPr>
          <w:color w:val="999999"/>
        </w:rPr>
        <w:t>________________</w:t>
      </w:r>
      <w:r>
        <w:t xml:space="preserve"> . It makes me laugh.</w:t>
      </w:r>
    </w:p>
    <w:p w14:paraId="3EAEB8D7" w14:textId="77777777" w:rsidR="00452DF1" w:rsidRDefault="00452DF1">
      <w:pPr>
        <w:spacing w:before="20"/>
      </w:pPr>
    </w:p>
    <w:p w14:paraId="4FF5F110" w14:textId="77777777" w:rsidR="00452DF1" w:rsidRDefault="00000000">
      <w:pPr>
        <w:spacing w:before="160" w:after="100"/>
      </w:pPr>
      <w:r>
        <w:rPr>
          <w:b/>
          <w:bCs/>
        </w:rPr>
        <w:t>S2. Metni okuyun ve Doğru (D) veya Yanlış (Y) yazın. (5x5=25 puan)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452DF1" w14:paraId="6887A096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6" w:space="1" w:color="2E75B6"/>
              <w:left w:val="single" w:sz="6" w:space="1" w:color="2E75B6"/>
              <w:bottom w:val="single" w:sz="6" w:space="1" w:color="2E75B6"/>
              <w:right w:val="single" w:sz="6" w:space="1" w:color="2E75B6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2DCE4D" w14:textId="77777777" w:rsidR="00452DF1" w:rsidRDefault="00000000">
            <w:pPr>
              <w:spacing w:after="30"/>
            </w:pPr>
            <w:r>
              <w:rPr>
                <w:b/>
                <w:bCs/>
              </w:rPr>
              <w:t>TV Night</w:t>
            </w:r>
          </w:p>
          <w:p w14:paraId="5D50317E" w14:textId="77777777" w:rsidR="00452DF1" w:rsidRDefault="00000000">
            <w:r>
              <w:t xml:space="preserve">Last night, Mert and his family watched TV together. Mert </w:t>
            </w:r>
            <w:r>
              <w:rPr>
                <w:b/>
                <w:bCs/>
              </w:rPr>
              <w:t>prefers cartoons</w:t>
            </w:r>
            <w:r>
              <w:t xml:space="preserve"> to news. He thinks cartoons are </w:t>
            </w:r>
            <w:r>
              <w:rPr>
                <w:b/>
                <w:bCs/>
              </w:rPr>
              <w:t>funny</w:t>
            </w:r>
            <w:r>
              <w:t xml:space="preserve">. His mother </w:t>
            </w:r>
            <w:r>
              <w:rPr>
                <w:b/>
                <w:bCs/>
              </w:rPr>
              <w:t>watched a documentary</w:t>
            </w:r>
            <w:r>
              <w:t xml:space="preserve"> about animals. She thinks documentaries are </w:t>
            </w:r>
            <w:r>
              <w:rPr>
                <w:b/>
                <w:bCs/>
              </w:rPr>
              <w:t>interesting</w:t>
            </w:r>
            <w:r>
              <w:t xml:space="preserve">. His father watched the </w:t>
            </w:r>
            <w:r>
              <w:rPr>
                <w:b/>
                <w:bCs/>
              </w:rPr>
              <w:t>news</w:t>
            </w:r>
            <w:r>
              <w:t xml:space="preserve"> at 9 o’clock. Mert doesn’t like </w:t>
            </w:r>
            <w:r>
              <w:rPr>
                <w:b/>
                <w:bCs/>
              </w:rPr>
              <w:t>quiz shows</w:t>
            </w:r>
            <w:r>
              <w:t xml:space="preserve"> because he thinks they are boring.</w:t>
            </w:r>
          </w:p>
        </w:tc>
      </w:tr>
    </w:tbl>
    <w:p w14:paraId="36289753" w14:textId="77777777" w:rsidR="00452DF1" w:rsidRDefault="00452DF1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306"/>
        <w:gridCol w:w="1000"/>
      </w:tblGrid>
      <w:tr w:rsidR="00452DF1" w14:paraId="62B25C6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421628" w14:textId="77777777" w:rsidR="00452DF1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58CF8D" w14:textId="77777777" w:rsidR="00452DF1" w:rsidRDefault="00000000">
            <w:r>
              <w:t>Mert prefers news to cartoons.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1F37F3" w14:textId="77777777" w:rsidR="00452DF1" w:rsidRDefault="00000000">
            <w:pPr>
              <w:jc w:val="center"/>
            </w:pPr>
            <w:r>
              <w:t>(     )</w:t>
            </w:r>
          </w:p>
        </w:tc>
      </w:tr>
      <w:tr w:rsidR="00452DF1" w14:paraId="4DA7D97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902100" w14:textId="77777777" w:rsidR="00452DF1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4EFCAE" w14:textId="77777777" w:rsidR="00452DF1" w:rsidRDefault="00000000">
            <w:r>
              <w:t>Mert thinks cartoons are funny.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406677" w14:textId="77777777" w:rsidR="00452DF1" w:rsidRDefault="00000000">
            <w:pPr>
              <w:jc w:val="center"/>
            </w:pPr>
            <w:r>
              <w:t>(     )</w:t>
            </w:r>
          </w:p>
        </w:tc>
      </w:tr>
      <w:tr w:rsidR="00452DF1" w14:paraId="2EB6C13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4E9C32" w14:textId="77777777" w:rsidR="00452DF1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CB0E91" w14:textId="77777777" w:rsidR="00452DF1" w:rsidRDefault="00000000">
            <w:r>
              <w:t>His mother watched a documentary.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FAB9CC" w14:textId="77777777" w:rsidR="00452DF1" w:rsidRDefault="00000000">
            <w:pPr>
              <w:jc w:val="center"/>
            </w:pPr>
            <w:r>
              <w:t>(     )</w:t>
            </w:r>
          </w:p>
        </w:tc>
      </w:tr>
      <w:tr w:rsidR="00452DF1" w14:paraId="46DA121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204436" w14:textId="77777777" w:rsidR="00452DF1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E5998B" w14:textId="77777777" w:rsidR="00452DF1" w:rsidRDefault="00000000">
            <w:r>
              <w:t>His father watched the news at 8 o’clock.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403FBE" w14:textId="77777777" w:rsidR="00452DF1" w:rsidRDefault="00000000">
            <w:pPr>
              <w:jc w:val="center"/>
            </w:pPr>
            <w:r>
              <w:t>(     )</w:t>
            </w:r>
          </w:p>
        </w:tc>
      </w:tr>
      <w:tr w:rsidR="00452DF1" w14:paraId="4C94E81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F60EA5" w14:textId="77777777" w:rsidR="00452DF1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3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9CB28D" w14:textId="77777777" w:rsidR="00452DF1" w:rsidRDefault="00000000">
            <w:r>
              <w:t>Mert thinks quiz shows are boring.</w:t>
            </w:r>
          </w:p>
        </w:tc>
        <w:tc>
          <w:tcPr>
            <w:tcW w:w="1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7A8032" w14:textId="77777777" w:rsidR="00452DF1" w:rsidRDefault="00000000">
            <w:pPr>
              <w:jc w:val="center"/>
            </w:pPr>
            <w:r>
              <w:t>(     )</w:t>
            </w:r>
          </w:p>
        </w:tc>
      </w:tr>
    </w:tbl>
    <w:p w14:paraId="0799743C" w14:textId="77777777" w:rsidR="00452DF1" w:rsidRDefault="00000000">
      <w:r>
        <w:br w:type="page"/>
      </w:r>
    </w:p>
    <w:p w14:paraId="79D801D1" w14:textId="77777777" w:rsidR="00725908" w:rsidRDefault="00725908">
      <w:pPr>
        <w:spacing w:before="160" w:after="100"/>
        <w:rPr>
          <w:b/>
          <w:bCs/>
        </w:rPr>
      </w:pPr>
    </w:p>
    <w:p w14:paraId="250CD127" w14:textId="02866B88" w:rsidR="00452DF1" w:rsidRDefault="00000000">
      <w:pPr>
        <w:spacing w:before="160" w:after="100"/>
        <w:rPr>
          <w:b/>
          <w:bCs/>
        </w:rPr>
      </w:pPr>
      <w:r>
        <w:rPr>
          <w:b/>
          <w:bCs/>
        </w:rPr>
        <w:t>S3. Resimlere bakın ve kutudaki doğru İngilizce kelimeyi yazın. (5x5=25 puan)</w:t>
      </w:r>
    </w:p>
    <w:p w14:paraId="6E37E9E8" w14:textId="77777777" w:rsidR="00725908" w:rsidRDefault="00725908">
      <w:pPr>
        <w:spacing w:before="160" w:after="10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452DF1" w14:paraId="3275EED9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4" w:space="1" w:color="2E75B6"/>
              <w:left w:val="single" w:sz="4" w:space="1" w:color="2E75B6"/>
              <w:bottom w:val="single" w:sz="4" w:space="1" w:color="2E75B6"/>
              <w:right w:val="single" w:sz="4" w:space="1" w:color="2E75B6"/>
            </w:tcBorders>
            <w:shd w:val="clear" w:color="auto" w:fill="F0F7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09736" w14:textId="77777777" w:rsidR="00452DF1" w:rsidRDefault="00000000">
            <w:pPr>
              <w:jc w:val="center"/>
            </w:pPr>
            <w:r>
              <w:rPr>
                <w:b/>
                <w:bCs/>
              </w:rPr>
              <w:t>decorate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buy food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guest list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play music</w:t>
            </w:r>
            <w:r>
              <w:rPr>
                <w:color w:val="999999"/>
              </w:rPr>
              <w:t xml:space="preserve">   /   </w:t>
            </w:r>
            <w:r>
              <w:rPr>
                <w:b/>
                <w:bCs/>
              </w:rPr>
              <w:t>send invitations</w:t>
            </w:r>
          </w:p>
        </w:tc>
      </w:tr>
    </w:tbl>
    <w:p w14:paraId="7158DAD0" w14:textId="77777777" w:rsidR="00452DF1" w:rsidRDefault="00452DF1">
      <w:pPr>
        <w:spacing w:before="4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235"/>
        <w:gridCol w:w="3235"/>
      </w:tblGrid>
      <w:tr w:rsidR="00452DF1" w14:paraId="3F93F8CF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8CF518C" w14:textId="77777777" w:rsidR="00452DF1" w:rsidRDefault="00000000">
            <w:pPr>
              <w:spacing w:after="15"/>
              <w:jc w:val="center"/>
            </w:pPr>
            <w:r>
              <w:rPr>
                <w:b/>
                <w:bCs/>
              </w:rPr>
              <w:t>1</w:t>
            </w:r>
          </w:p>
          <w:p w14:paraId="44786EF5" w14:textId="77777777" w:rsidR="00452DF1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6AB8E4D5" wp14:editId="522FAAD3">
                  <wp:extent cx="523875" cy="523875"/>
                  <wp:effectExtent l="0" t="0" r="0" b="0"/>
                  <wp:docPr id="1" name="img1" descr="img1" title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73A9" w14:textId="77777777" w:rsidR="00452DF1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272FF40" w14:textId="77777777" w:rsidR="00452DF1" w:rsidRDefault="00000000">
            <w:pPr>
              <w:spacing w:after="15"/>
              <w:jc w:val="center"/>
            </w:pPr>
            <w:r>
              <w:rPr>
                <w:b/>
                <w:bCs/>
              </w:rPr>
              <w:t>2</w:t>
            </w:r>
          </w:p>
          <w:p w14:paraId="60B70075" w14:textId="77777777" w:rsidR="00452DF1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09B94CA1" wp14:editId="24BD6627">
                  <wp:extent cx="523875" cy="523875"/>
                  <wp:effectExtent l="0" t="0" r="0" b="0"/>
                  <wp:docPr id="640642162" name="img2" descr="img2" title="im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969E9" w14:textId="77777777" w:rsidR="00452DF1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380EE95" w14:textId="77777777" w:rsidR="00452DF1" w:rsidRDefault="00000000">
            <w:pPr>
              <w:spacing w:after="15"/>
              <w:jc w:val="center"/>
            </w:pPr>
            <w:r>
              <w:rPr>
                <w:b/>
                <w:bCs/>
              </w:rPr>
              <w:t>3</w:t>
            </w:r>
          </w:p>
          <w:p w14:paraId="044D82EE" w14:textId="77777777" w:rsidR="00452DF1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11049959" wp14:editId="787BA121">
                  <wp:extent cx="523875" cy="523875"/>
                  <wp:effectExtent l="0" t="0" r="0" b="0"/>
                  <wp:docPr id="1396230634" name="img3" descr="img3" title="im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A48BCD" w14:textId="77777777" w:rsidR="00452DF1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</w:tr>
      <w:tr w:rsidR="00452DF1" w14:paraId="5D3209BC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ABD0607" w14:textId="77777777" w:rsidR="00452DF1" w:rsidRDefault="00000000">
            <w:pPr>
              <w:spacing w:after="15"/>
              <w:jc w:val="center"/>
            </w:pPr>
            <w:r>
              <w:rPr>
                <w:b/>
                <w:bCs/>
              </w:rPr>
              <w:t>4</w:t>
            </w:r>
          </w:p>
          <w:p w14:paraId="309CF271" w14:textId="77777777" w:rsidR="00452DF1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39E158DD" wp14:editId="151AE317">
                  <wp:extent cx="523875" cy="523875"/>
                  <wp:effectExtent l="0" t="0" r="0" b="0"/>
                  <wp:docPr id="98140184" name="img4" descr="img4" title="im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0D9FDC" w14:textId="77777777" w:rsidR="00452DF1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  <w:tc>
          <w:tcPr>
            <w:tcW w:w="323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5BA8759" w14:textId="77777777" w:rsidR="00452DF1" w:rsidRDefault="00000000">
            <w:pPr>
              <w:spacing w:after="15"/>
              <w:jc w:val="center"/>
            </w:pPr>
            <w:r>
              <w:rPr>
                <w:b/>
                <w:bCs/>
              </w:rPr>
              <w:t>5</w:t>
            </w:r>
          </w:p>
          <w:p w14:paraId="0FE745AA" w14:textId="77777777" w:rsidR="00452DF1" w:rsidRDefault="00000000">
            <w:pPr>
              <w:spacing w:after="15"/>
              <w:jc w:val="center"/>
            </w:pPr>
            <w:r>
              <w:rPr>
                <w:noProof/>
              </w:rPr>
              <w:drawing>
                <wp:inline distT="0" distB="0" distL="0" distR="0" wp14:anchorId="4386A3CD" wp14:editId="1F46BD07">
                  <wp:extent cx="523875" cy="523875"/>
                  <wp:effectExtent l="0" t="0" r="0" b="0"/>
                  <wp:docPr id="251185242" name="img5" descr="img5" title="img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846A0" w14:textId="77777777" w:rsidR="00452DF1" w:rsidRDefault="00000000">
            <w:pPr>
              <w:jc w:val="center"/>
            </w:pPr>
            <w:r>
              <w:rPr>
                <w:color w:val="999999"/>
              </w:rPr>
              <w:t>______________</w:t>
            </w:r>
          </w:p>
        </w:tc>
        <w:tc>
          <w:tcPr>
            <w:tcW w:w="32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96A46FC" w14:textId="77777777" w:rsidR="00452DF1" w:rsidRDefault="00452DF1"/>
        </w:tc>
      </w:tr>
    </w:tbl>
    <w:p w14:paraId="63AC697B" w14:textId="77777777" w:rsidR="00452DF1" w:rsidRDefault="00452DF1">
      <w:pPr>
        <w:spacing w:before="20"/>
      </w:pPr>
    </w:p>
    <w:p w14:paraId="68577B02" w14:textId="77777777" w:rsidR="00452DF1" w:rsidRDefault="00000000">
      <w:pPr>
        <w:spacing w:before="160" w:after="100"/>
        <w:rPr>
          <w:b/>
          <w:bCs/>
        </w:rPr>
      </w:pPr>
      <w:r>
        <w:rPr>
          <w:b/>
          <w:bCs/>
        </w:rPr>
        <w:t>S4. Doğru cevabı seçin. A, B veya C’yi daire içine alın. (5x5=25 puan)</w:t>
      </w:r>
    </w:p>
    <w:p w14:paraId="57C9E1CB" w14:textId="77777777" w:rsidR="00725908" w:rsidRDefault="00725908">
      <w:pPr>
        <w:spacing w:before="160" w:after="100"/>
      </w:pPr>
    </w:p>
    <w:p w14:paraId="7F16E812" w14:textId="77777777" w:rsidR="00452DF1" w:rsidRDefault="00000000">
      <w:pPr>
        <w:spacing w:before="60" w:after="40"/>
      </w:pPr>
      <w:r>
        <w:rPr>
          <w:b/>
          <w:bCs/>
        </w:rPr>
        <w:t xml:space="preserve">1. I ________ cartoons to news.  </w:t>
      </w:r>
      <w:r>
        <w:t>A) prefer   B) want   C) go</w:t>
      </w:r>
    </w:p>
    <w:p w14:paraId="2CD1ED68" w14:textId="77777777" w:rsidR="00452DF1" w:rsidRDefault="00000000">
      <w:pPr>
        <w:spacing w:before="60" w:after="40"/>
      </w:pPr>
      <w:r>
        <w:rPr>
          <w:b/>
          <w:bCs/>
        </w:rPr>
        <w:t xml:space="preserve">2. “Would you like some cake?” — “________, please.”  </w:t>
      </w:r>
      <w:r>
        <w:t>A) No   B) Yes   C) Sorry</w:t>
      </w:r>
    </w:p>
    <w:p w14:paraId="0C8D73CB" w14:textId="77777777" w:rsidR="00452DF1" w:rsidRDefault="00000000">
      <w:pPr>
        <w:spacing w:before="60" w:after="40"/>
      </w:pPr>
      <w:r>
        <w:rPr>
          <w:b/>
          <w:bCs/>
        </w:rPr>
        <w:t xml:space="preserve">3. I think documentaries are ________.  </w:t>
      </w:r>
      <w:r>
        <w:t>A) delicious   B) interesting   C) tall</w:t>
      </w:r>
    </w:p>
    <w:p w14:paraId="299FF163" w14:textId="77777777" w:rsidR="00452DF1" w:rsidRDefault="00000000">
      <w:pPr>
        <w:spacing w:before="60" w:after="40"/>
      </w:pPr>
      <w:r>
        <w:rPr>
          <w:b/>
          <w:bCs/>
        </w:rPr>
        <w:t xml:space="preserve">4. I ________ a sitcom last night.  </w:t>
      </w:r>
      <w:r>
        <w:t>A) watch   B) watching   C) watched</w:t>
      </w:r>
    </w:p>
    <w:p w14:paraId="77FC371B" w14:textId="77777777" w:rsidR="00452DF1" w:rsidRDefault="00000000">
      <w:pPr>
        <w:spacing w:before="60" w:after="40"/>
      </w:pPr>
      <w:r>
        <w:rPr>
          <w:b/>
          <w:bCs/>
        </w:rPr>
        <w:t xml:space="preserve">5. First, prepare a guest list. ________, send invitations.  </w:t>
      </w:r>
      <w:r>
        <w:t>A) Then   B) Because   C) But</w:t>
      </w:r>
    </w:p>
    <w:p w14:paraId="21DB0657" w14:textId="77777777" w:rsidR="00452DF1" w:rsidRDefault="00452DF1">
      <w:pPr>
        <w:spacing w:before="40"/>
      </w:pPr>
    </w:p>
    <w:p w14:paraId="08BD8C38" w14:textId="3B78AE02" w:rsidR="00452DF1" w:rsidRDefault="00452DF1"/>
    <w:p w14:paraId="33030B97" w14:textId="77777777" w:rsidR="00725908" w:rsidRDefault="00725908"/>
    <w:p w14:paraId="39735853" w14:textId="77777777" w:rsidR="00725908" w:rsidRDefault="00725908"/>
    <w:p w14:paraId="1E171217" w14:textId="77777777" w:rsidR="00725908" w:rsidRDefault="00725908"/>
    <w:p w14:paraId="6B48978D" w14:textId="77777777" w:rsidR="00725908" w:rsidRDefault="00725908"/>
    <w:p w14:paraId="7F64E712" w14:textId="77777777" w:rsidR="00725908" w:rsidRDefault="00725908"/>
    <w:p w14:paraId="22D96A84" w14:textId="77777777" w:rsidR="00725908" w:rsidRDefault="00725908"/>
    <w:p w14:paraId="4035FEB5" w14:textId="77777777" w:rsidR="00725908" w:rsidRDefault="00725908"/>
    <w:p w14:paraId="0F9D1AD8" w14:textId="77777777" w:rsidR="00725908" w:rsidRDefault="00725908" w:rsidP="00725908">
      <w:pPr>
        <w:spacing w:before="300"/>
      </w:pPr>
      <w:r>
        <w:rPr>
          <w:b/>
          <w:bCs/>
        </w:rPr>
        <w:t>Mahir BARUT</w:t>
      </w:r>
      <w:r>
        <w:ptab w:relativeTo="margin" w:alignment="right" w:leader="none"/>
      </w:r>
      <w:r>
        <w:t xml:space="preserve">  ………………………</w:t>
      </w:r>
    </w:p>
    <w:p w14:paraId="191B9568" w14:textId="77777777" w:rsidR="00725908" w:rsidRDefault="00725908" w:rsidP="00725908">
      <w:r>
        <w:rPr>
          <w:sz w:val="22"/>
          <w:szCs w:val="22"/>
        </w:rPr>
        <w:t>İngilizce Öğretmeni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Okul Müdürü</w:t>
      </w:r>
    </w:p>
    <w:p w14:paraId="31331443" w14:textId="77777777" w:rsidR="00725908" w:rsidRDefault="00725908"/>
    <w:sectPr w:rsidR="00725908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4752"/>
    <w:multiLevelType w:val="hybridMultilevel"/>
    <w:tmpl w:val="CFE2CD56"/>
    <w:lvl w:ilvl="0" w:tplc="16BA6204">
      <w:start w:val="1"/>
      <w:numFmt w:val="bullet"/>
      <w:lvlText w:val="●"/>
      <w:lvlJc w:val="left"/>
      <w:pPr>
        <w:ind w:left="720" w:hanging="360"/>
      </w:pPr>
    </w:lvl>
    <w:lvl w:ilvl="1" w:tplc="8EBEA4A6">
      <w:start w:val="1"/>
      <w:numFmt w:val="bullet"/>
      <w:lvlText w:val="○"/>
      <w:lvlJc w:val="left"/>
      <w:pPr>
        <w:ind w:left="1440" w:hanging="360"/>
      </w:pPr>
    </w:lvl>
    <w:lvl w:ilvl="2" w:tplc="FEE2CACC">
      <w:start w:val="1"/>
      <w:numFmt w:val="bullet"/>
      <w:lvlText w:val="■"/>
      <w:lvlJc w:val="left"/>
      <w:pPr>
        <w:ind w:left="2160" w:hanging="360"/>
      </w:pPr>
    </w:lvl>
    <w:lvl w:ilvl="3" w:tplc="78469D0A">
      <w:start w:val="1"/>
      <w:numFmt w:val="bullet"/>
      <w:lvlText w:val="●"/>
      <w:lvlJc w:val="left"/>
      <w:pPr>
        <w:ind w:left="2880" w:hanging="360"/>
      </w:pPr>
    </w:lvl>
    <w:lvl w:ilvl="4" w:tplc="28EAE55C">
      <w:start w:val="1"/>
      <w:numFmt w:val="bullet"/>
      <w:lvlText w:val="○"/>
      <w:lvlJc w:val="left"/>
      <w:pPr>
        <w:ind w:left="3600" w:hanging="360"/>
      </w:pPr>
    </w:lvl>
    <w:lvl w:ilvl="5" w:tplc="AC06FDEC">
      <w:start w:val="1"/>
      <w:numFmt w:val="bullet"/>
      <w:lvlText w:val="■"/>
      <w:lvlJc w:val="left"/>
      <w:pPr>
        <w:ind w:left="4320" w:hanging="360"/>
      </w:pPr>
    </w:lvl>
    <w:lvl w:ilvl="6" w:tplc="CCD23310">
      <w:start w:val="1"/>
      <w:numFmt w:val="bullet"/>
      <w:lvlText w:val="●"/>
      <w:lvlJc w:val="left"/>
      <w:pPr>
        <w:ind w:left="5040" w:hanging="360"/>
      </w:pPr>
    </w:lvl>
    <w:lvl w:ilvl="7" w:tplc="676E51B6">
      <w:start w:val="1"/>
      <w:numFmt w:val="bullet"/>
      <w:lvlText w:val="●"/>
      <w:lvlJc w:val="left"/>
      <w:pPr>
        <w:ind w:left="5760" w:hanging="360"/>
      </w:pPr>
    </w:lvl>
    <w:lvl w:ilvl="8" w:tplc="154C588A">
      <w:start w:val="1"/>
      <w:numFmt w:val="bullet"/>
      <w:lvlText w:val="●"/>
      <w:lvlJc w:val="left"/>
      <w:pPr>
        <w:ind w:left="6480" w:hanging="360"/>
      </w:pPr>
    </w:lvl>
  </w:abstractNum>
  <w:num w:numId="1" w16cid:durableId="2332433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F1"/>
    <w:rsid w:val="00452DF1"/>
    <w:rsid w:val="00725908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6C05E"/>
  <w15:docId w15:val="{E5B8DA44-4F1A-BC4C-9606-FB9FF1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1690</Characters>
  <Application>Microsoft Office Word</Application>
  <DocSecurity>0</DocSecurity>
  <Lines>112</Lines>
  <Paragraphs>76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2026-02-22T04:11:00Z</dcterms:created>
  <dcterms:modified xsi:type="dcterms:W3CDTF">2026-02-22T04:14:00Z</dcterms:modified>
</cp:coreProperties>
</file>