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B17E81" w:rsidRDefault="00ED4126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B17E81" w:rsidRDefault="006C0F54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 w:rsidR="00AB3DA8">
              <w:rPr>
                <w:rFonts w:ascii="Times New Roman" w:hAnsi="Times New Roman" w:cs="Times New Roman"/>
                <w:b/>
                <w:bCs/>
              </w:rPr>
              <w:t>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EC0B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3DA8">
              <w:rPr>
                <w:rFonts w:ascii="Times New Roman" w:hAnsi="Times New Roman" w:cs="Times New Roman"/>
                <w:b/>
                <w:bCs/>
              </w:rPr>
              <w:t>02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-</w:t>
            </w:r>
            <w:r w:rsidR="00AB3DA8">
              <w:rPr>
                <w:rFonts w:ascii="Times New Roman" w:hAnsi="Times New Roman" w:cs="Times New Roman"/>
                <w:b/>
                <w:bCs/>
              </w:rPr>
              <w:t>06 DECEMBER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 ……/……/2019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AB3DA8">
              <w:rPr>
                <w:rFonts w:ascii="Times New Roman" w:hAnsi="Times New Roman" w:cs="Times New Roman"/>
              </w:rPr>
              <w:t>4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AB3DA8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COMING SOON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8" w:rsidRPr="00ED1895" w:rsidRDefault="00EC0BA8" w:rsidP="00AB3DA8">
            <w:pPr>
              <w:pStyle w:val="Default"/>
              <w:rPr>
                <w:sz w:val="22"/>
                <w:szCs w:val="20"/>
              </w:rPr>
            </w:pPr>
            <w:r w:rsidRPr="005E4809">
              <w:rPr>
                <w:sz w:val="20"/>
                <w:szCs w:val="20"/>
              </w:rPr>
              <w:t xml:space="preserve"> </w:t>
            </w:r>
            <w:r w:rsidR="00AB3DA8" w:rsidRPr="00ED1895">
              <w:rPr>
                <w:b/>
                <w:bCs/>
                <w:sz w:val="22"/>
                <w:szCs w:val="20"/>
              </w:rPr>
              <w:t xml:space="preserve">E12.4.L1. </w:t>
            </w:r>
            <w:r w:rsidR="00AB3DA8" w:rsidRPr="00ED1895">
              <w:rPr>
                <w:sz w:val="22"/>
                <w:szCs w:val="20"/>
              </w:rPr>
              <w:t xml:space="preserve">Students will be able to take notes during an informal debate/poster presentation/seminar in a video. </w:t>
            </w:r>
          </w:p>
          <w:p w:rsidR="00AB3DA8" w:rsidRPr="00ED1895" w:rsidRDefault="00AB3DA8" w:rsidP="00AB3DA8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E12.4.L2. </w:t>
            </w:r>
            <w:r w:rsidRPr="00ED1895">
              <w:rPr>
                <w:sz w:val="22"/>
                <w:szCs w:val="20"/>
              </w:rPr>
              <w:t xml:space="preserve">Students will be able to match the topics with recorded passages corresponding to virtual reality and imaginary world. </w:t>
            </w:r>
          </w:p>
          <w:p w:rsidR="00E725BC" w:rsidRPr="00EC0BA8" w:rsidRDefault="00E725BC" w:rsidP="00ED4126">
            <w:pPr>
              <w:rPr>
                <w:sz w:val="20"/>
                <w:szCs w:val="20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0727B9" w:rsidRDefault="00AB3DA8" w:rsidP="00AB3DA8">
            <w:pPr>
              <w:pStyle w:val="Default"/>
              <w:rPr>
                <w:b/>
                <w:sz w:val="22"/>
                <w:szCs w:val="22"/>
              </w:rPr>
            </w:pPr>
            <w:r w:rsidRPr="000727B9">
              <w:rPr>
                <w:b/>
                <w:sz w:val="22"/>
                <w:szCs w:val="22"/>
              </w:rPr>
              <w:t xml:space="preserve">Making predictions </w:t>
            </w:r>
          </w:p>
          <w:p w:rsidR="00AB3DA8" w:rsidRDefault="00AB3DA8" w:rsidP="00AB3D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27B9">
              <w:rPr>
                <w:b/>
                <w:bCs/>
                <w:sz w:val="22"/>
                <w:szCs w:val="22"/>
              </w:rPr>
              <w:t xml:space="preserve">Expressing degrees of certainty and uncertainty </w:t>
            </w:r>
          </w:p>
          <w:p w:rsidR="00AB3DA8" w:rsidRPr="000727B9" w:rsidRDefault="00AB3DA8" w:rsidP="00AB3DA8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imagine driverless cars will be common in the near future. </w:t>
            </w:r>
          </w:p>
          <w:p w:rsidR="00AB3DA8" w:rsidRPr="000727B9" w:rsidRDefault="00AB3DA8" w:rsidP="00AB3DA8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guess there won’t be cars running with petrol in the future. </w:t>
            </w:r>
          </w:p>
          <w:p w:rsidR="00AB3DA8" w:rsidRPr="000727B9" w:rsidRDefault="00AB3DA8" w:rsidP="00AB3DA8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Next century is going to be very hi- tech, I believe. </w:t>
            </w:r>
          </w:p>
          <w:p w:rsidR="00AB3DA8" w:rsidRPr="000727B9" w:rsidRDefault="00AB3DA8" w:rsidP="00AB3DA8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He is going to buy a high-mileage gas car in order to reduce carbon footprints. </w:t>
            </w:r>
          </w:p>
          <w:p w:rsidR="00AB3DA8" w:rsidRPr="00AB3DA8" w:rsidRDefault="00AB3DA8" w:rsidP="00AB3DA8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What do you think will happen in the year 2030? </w:t>
            </w:r>
          </w:p>
          <w:p w:rsidR="00ED4126" w:rsidRPr="00B17E81" w:rsidRDefault="00ED4126" w:rsidP="00EC0BA8">
            <w:pPr>
              <w:pStyle w:val="Default"/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AB3DA8" w:rsidRDefault="00AB3DA8" w:rsidP="00AB3DA8">
            <w:pPr>
              <w:rPr>
                <w:rFonts w:ascii="Times New Roman" w:eastAsia="Helvetica-Light" w:hAnsi="Times New Roman" w:cs="Times New Roman"/>
              </w:rPr>
            </w:pPr>
            <w:r w:rsidRPr="00AB3DA8">
              <w:rPr>
                <w:rFonts w:ascii="Times New Roman" w:eastAsia="Helvetica-Light" w:hAnsi="Times New Roman" w:cs="Times New Roman"/>
                <w:b/>
                <w:bCs/>
              </w:rPr>
              <w:t>Context:</w:t>
            </w:r>
            <w:r>
              <w:rPr>
                <w:rFonts w:ascii="Times New Roman" w:eastAsia="Helvetica-Light" w:hAnsi="Times New Roman" w:cs="Times New Roman"/>
              </w:rPr>
              <w:t xml:space="preserve"> </w:t>
            </w:r>
            <w:r w:rsidRPr="00AB3DA8">
              <w:rPr>
                <w:rFonts w:ascii="Times New Roman" w:eastAsia="Helvetica-Light" w:hAnsi="Times New Roman" w:cs="Times New Roman"/>
              </w:rPr>
              <w:t>Games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Flashcards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Posters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Note-taking</w:t>
            </w:r>
          </w:p>
          <w:p w:rsidR="00AB3DA8" w:rsidRPr="00AB3DA8" w:rsidRDefault="00AB3DA8" w:rsidP="00AB3DA8">
            <w:pPr>
              <w:rPr>
                <w:rFonts w:ascii="Times New Roman" w:eastAsia="Helvetica-Light" w:hAnsi="Times New Roman" w:cs="Times New Roman"/>
              </w:rPr>
            </w:pPr>
            <w:r w:rsidRPr="00AB3DA8">
              <w:rPr>
                <w:rFonts w:ascii="Times New Roman" w:eastAsia="Helvetica-Light" w:hAnsi="Times New Roman" w:cs="Times New Roman"/>
              </w:rPr>
              <w:t>Having an informal debate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Project (e.g. Future Cities)</w:t>
            </w:r>
          </w:p>
          <w:p w:rsidR="00E30F66" w:rsidRPr="00B17E81" w:rsidRDefault="00AB3DA8" w:rsidP="00AB3DA8">
            <w:pPr>
              <w:rPr>
                <w:rFonts w:ascii="Times New Roman" w:eastAsia="Helvetica-Light" w:hAnsi="Times New Roman" w:cs="Times New Roman"/>
              </w:rPr>
            </w:pPr>
            <w:r w:rsidRPr="00AB3DA8">
              <w:rPr>
                <w:rFonts w:ascii="Times New Roman" w:eastAsia="Helvetica-Light" w:hAnsi="Times New Roman" w:cs="Times New Roman"/>
              </w:rPr>
              <w:t>Drawing (e.g. Future Cars)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Idioms/proverbs of the week, Discussion time, Tech pack, E-portfolio entry, Video blog entry</w:t>
            </w:r>
          </w:p>
          <w:p w:rsidR="00E725BC" w:rsidRPr="00B17E81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563A82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EC0BA8" w:rsidRDefault="00EC0BA8" w:rsidP="00EC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A8" w:rsidRDefault="00AB3DA8" w:rsidP="00EC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A8" w:rsidRPr="004330EA" w:rsidRDefault="00AB3DA8" w:rsidP="00AB3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A8" w:rsidRPr="004330EA" w:rsidRDefault="00AB3DA8" w:rsidP="00AB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AB3DA8" w:rsidRPr="004330EA" w:rsidRDefault="00AB3DA8" w:rsidP="00AB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AB3DA8" w:rsidRPr="004330EA" w:rsidRDefault="00AB3DA8" w:rsidP="00AB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8" w:rsidRPr="00B17E81" w:rsidRDefault="00AB3DA8" w:rsidP="00342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A8" w:rsidRPr="00B17E81" w:rsidRDefault="00AB3DA8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 DECEMBER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 ……/……/2019</w:t>
            </w: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B17E81" w:rsidRDefault="00AB3DA8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B17E81" w:rsidRDefault="00AB3DA8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B17E81" w:rsidRDefault="00AB3DA8" w:rsidP="0034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COMING SOON</w:t>
            </w: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B17E81" w:rsidRDefault="00AB3DA8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AB3DA8" w:rsidRPr="004330EA" w:rsidTr="00342F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8" w:rsidRPr="00ED1895" w:rsidRDefault="00AB3DA8" w:rsidP="00342FA2">
            <w:pPr>
              <w:pStyle w:val="Default"/>
              <w:rPr>
                <w:sz w:val="22"/>
                <w:szCs w:val="20"/>
              </w:rPr>
            </w:pPr>
            <w:r w:rsidRPr="005E4809">
              <w:rPr>
                <w:sz w:val="20"/>
                <w:szCs w:val="20"/>
              </w:rPr>
              <w:t xml:space="preserve"> </w:t>
            </w:r>
            <w:r w:rsidRPr="00ED1895">
              <w:rPr>
                <w:b/>
                <w:bCs/>
                <w:sz w:val="22"/>
                <w:szCs w:val="20"/>
              </w:rPr>
              <w:t xml:space="preserve">E12.4.L1. </w:t>
            </w:r>
            <w:r w:rsidRPr="00ED1895">
              <w:rPr>
                <w:sz w:val="22"/>
                <w:szCs w:val="20"/>
              </w:rPr>
              <w:t xml:space="preserve">Students will be able to take notes during an informal debate/poster presentation/seminar in a video. </w:t>
            </w:r>
          </w:p>
          <w:p w:rsidR="00AB3DA8" w:rsidRPr="00ED1895" w:rsidRDefault="00AB3DA8" w:rsidP="00342FA2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E12.4.L2. </w:t>
            </w:r>
            <w:r w:rsidRPr="00ED1895">
              <w:rPr>
                <w:sz w:val="22"/>
                <w:szCs w:val="20"/>
              </w:rPr>
              <w:t xml:space="preserve">Students will be able to match the topics with recorded passages corresponding to virtual reality and imaginary world. </w:t>
            </w:r>
          </w:p>
          <w:p w:rsidR="00AB3DA8" w:rsidRPr="00EC0BA8" w:rsidRDefault="00AB3DA8" w:rsidP="00342FA2">
            <w:pPr>
              <w:rPr>
                <w:sz w:val="20"/>
                <w:szCs w:val="20"/>
              </w:rPr>
            </w:pP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4330EA" w:rsidRDefault="00AB3DA8" w:rsidP="00342F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AB3DA8" w:rsidRPr="004330EA" w:rsidRDefault="00AB3DA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0727B9" w:rsidRDefault="00AB3DA8" w:rsidP="00342FA2">
            <w:pPr>
              <w:pStyle w:val="Default"/>
              <w:rPr>
                <w:b/>
                <w:sz w:val="22"/>
                <w:szCs w:val="22"/>
              </w:rPr>
            </w:pPr>
            <w:r w:rsidRPr="000727B9">
              <w:rPr>
                <w:b/>
                <w:sz w:val="22"/>
                <w:szCs w:val="22"/>
              </w:rPr>
              <w:t xml:space="preserve">Making predictions </w:t>
            </w:r>
          </w:p>
          <w:p w:rsidR="00AB3DA8" w:rsidRDefault="00AB3DA8" w:rsidP="00342F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27B9">
              <w:rPr>
                <w:b/>
                <w:bCs/>
                <w:sz w:val="22"/>
                <w:szCs w:val="22"/>
              </w:rPr>
              <w:t xml:space="preserve">Expressing degrees of certainty and uncertainty </w:t>
            </w:r>
          </w:p>
          <w:p w:rsidR="00AB3DA8" w:rsidRPr="000727B9" w:rsidRDefault="00AB3DA8" w:rsidP="00342FA2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imagine driverless cars will be common in the near future. </w:t>
            </w:r>
          </w:p>
          <w:p w:rsidR="00AB3DA8" w:rsidRPr="000727B9" w:rsidRDefault="00AB3DA8" w:rsidP="00342FA2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guess there won’t be cars running with petrol in the future. </w:t>
            </w:r>
          </w:p>
          <w:p w:rsidR="00AB3DA8" w:rsidRPr="000727B9" w:rsidRDefault="00AB3DA8" w:rsidP="00342FA2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Next century is going to be very hi- tech, I believe. </w:t>
            </w:r>
          </w:p>
          <w:p w:rsidR="00AB3DA8" w:rsidRPr="000727B9" w:rsidRDefault="00AB3DA8" w:rsidP="00342FA2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He is going to buy a high-mileage gas car in order to reduce carbon footprints. </w:t>
            </w:r>
          </w:p>
          <w:p w:rsidR="00AB3DA8" w:rsidRPr="00AB3DA8" w:rsidRDefault="00AB3DA8" w:rsidP="00342FA2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What do you think will happen in the year 2030? </w:t>
            </w:r>
          </w:p>
          <w:p w:rsidR="00AB3DA8" w:rsidRPr="00B17E81" w:rsidRDefault="00AB3DA8" w:rsidP="00342FA2">
            <w:pPr>
              <w:pStyle w:val="Default"/>
            </w:pP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B17E81" w:rsidRDefault="00AB3DA8" w:rsidP="00342FA2">
            <w:pPr>
              <w:jc w:val="center"/>
              <w:rPr>
                <w:rFonts w:ascii="Times New Roman" w:hAnsi="Times New Roman" w:cs="Times New Roman"/>
              </w:rPr>
            </w:pPr>
          </w:p>
          <w:p w:rsidR="00AB3DA8" w:rsidRPr="00B17E81" w:rsidRDefault="00AB3DA8" w:rsidP="00342F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AB3DA8" w:rsidRPr="00B17E81" w:rsidRDefault="00AB3DA8" w:rsidP="00342FA2">
            <w:pPr>
              <w:rPr>
                <w:rFonts w:ascii="Times New Roman" w:hAnsi="Times New Roman" w:cs="Times New Roman"/>
              </w:rPr>
            </w:pP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AB3DA8" w:rsidRDefault="00AB3DA8" w:rsidP="00342FA2">
            <w:pPr>
              <w:rPr>
                <w:rFonts w:ascii="Times New Roman" w:eastAsia="Helvetica-Light" w:hAnsi="Times New Roman" w:cs="Times New Roman"/>
              </w:rPr>
            </w:pPr>
            <w:r w:rsidRPr="00AB3DA8">
              <w:rPr>
                <w:rFonts w:ascii="Times New Roman" w:eastAsia="Helvetica-Light" w:hAnsi="Times New Roman" w:cs="Times New Roman"/>
                <w:b/>
                <w:bCs/>
              </w:rPr>
              <w:t>Context:</w:t>
            </w:r>
            <w:r>
              <w:rPr>
                <w:rFonts w:ascii="Times New Roman" w:eastAsia="Helvetica-Light" w:hAnsi="Times New Roman" w:cs="Times New Roman"/>
              </w:rPr>
              <w:t xml:space="preserve"> </w:t>
            </w:r>
            <w:r w:rsidRPr="00AB3DA8">
              <w:rPr>
                <w:rFonts w:ascii="Times New Roman" w:eastAsia="Helvetica-Light" w:hAnsi="Times New Roman" w:cs="Times New Roman"/>
              </w:rPr>
              <w:t>Games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Flashcards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Posters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Note-taking</w:t>
            </w:r>
          </w:p>
          <w:p w:rsidR="00AB3DA8" w:rsidRPr="00AB3DA8" w:rsidRDefault="00AB3DA8" w:rsidP="00342FA2">
            <w:pPr>
              <w:rPr>
                <w:rFonts w:ascii="Times New Roman" w:eastAsia="Helvetica-Light" w:hAnsi="Times New Roman" w:cs="Times New Roman"/>
              </w:rPr>
            </w:pPr>
            <w:r w:rsidRPr="00AB3DA8">
              <w:rPr>
                <w:rFonts w:ascii="Times New Roman" w:eastAsia="Helvetica-Light" w:hAnsi="Times New Roman" w:cs="Times New Roman"/>
              </w:rPr>
              <w:t>Having an informal debate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Project (e.g. Future Cities)</w:t>
            </w:r>
          </w:p>
          <w:p w:rsidR="00AB3DA8" w:rsidRPr="00B17E81" w:rsidRDefault="00AB3DA8" w:rsidP="00342FA2">
            <w:pPr>
              <w:rPr>
                <w:rFonts w:ascii="Times New Roman" w:eastAsia="Helvetica-Light" w:hAnsi="Times New Roman" w:cs="Times New Roman"/>
              </w:rPr>
            </w:pPr>
            <w:r w:rsidRPr="00AB3DA8">
              <w:rPr>
                <w:rFonts w:ascii="Times New Roman" w:eastAsia="Helvetica-Light" w:hAnsi="Times New Roman" w:cs="Times New Roman"/>
              </w:rPr>
              <w:t>Drawing (e.g. Future Cars)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AB3DA8">
              <w:rPr>
                <w:rFonts w:ascii="Times New Roman" w:eastAsia="Helvetica-Light" w:hAnsi="Times New Roman" w:cs="Times New Roman"/>
              </w:rPr>
              <w:t>Idioms/proverbs of the week, Discussion time, Tech pack, E-portfolio entry, Video blog entry</w:t>
            </w:r>
          </w:p>
          <w:p w:rsidR="00AB3DA8" w:rsidRPr="00B17E81" w:rsidRDefault="00AB3DA8" w:rsidP="00342FA2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AB3DA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8" w:rsidRPr="004330EA" w:rsidRDefault="00AB3DA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8" w:rsidRPr="00B17E81" w:rsidRDefault="00AB3DA8" w:rsidP="00342FA2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AB3DA8" w:rsidRPr="00B17E81" w:rsidRDefault="00AB3DA8" w:rsidP="00342FA2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AB3DA8" w:rsidRPr="004330EA" w:rsidRDefault="00AB3DA8" w:rsidP="00AB3DA8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A8" w:rsidRDefault="00AB3DA8" w:rsidP="00AB3DA8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AB3DA8" w:rsidRPr="00E00DA3" w:rsidRDefault="00AB3DA8" w:rsidP="00AB3DA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AB3DA8" w:rsidRDefault="00AB3DA8" w:rsidP="00AB3DA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AB3DA8" w:rsidRPr="00E00DA3" w:rsidRDefault="00AB3DA8" w:rsidP="00AB3DA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AB3DA8" w:rsidRPr="00E00DA3" w:rsidRDefault="00AB3DA8" w:rsidP="00AB3DA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AB3DA8" w:rsidRPr="00E00DA3" w:rsidRDefault="00AB3DA8" w:rsidP="00AB3DA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AB3DA8" w:rsidRPr="004330EA" w:rsidRDefault="00AB3DA8" w:rsidP="00EC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3DA8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82" w:rsidRDefault="00563A82" w:rsidP="00D90828">
      <w:pPr>
        <w:spacing w:after="0" w:line="240" w:lineRule="auto"/>
      </w:pPr>
      <w:r>
        <w:separator/>
      </w:r>
    </w:p>
  </w:endnote>
  <w:endnote w:type="continuationSeparator" w:id="0">
    <w:p w:rsidR="00563A82" w:rsidRDefault="00563A82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82" w:rsidRDefault="00563A82" w:rsidP="00D90828">
      <w:pPr>
        <w:spacing w:after="0" w:line="240" w:lineRule="auto"/>
      </w:pPr>
      <w:r>
        <w:separator/>
      </w:r>
    </w:p>
  </w:footnote>
  <w:footnote w:type="continuationSeparator" w:id="0">
    <w:p w:rsidR="00563A82" w:rsidRDefault="00563A82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1F0AD9"/>
    <w:rsid w:val="00234C5E"/>
    <w:rsid w:val="002741B0"/>
    <w:rsid w:val="00316945"/>
    <w:rsid w:val="004015A9"/>
    <w:rsid w:val="004330EA"/>
    <w:rsid w:val="00463729"/>
    <w:rsid w:val="004750D1"/>
    <w:rsid w:val="00563A82"/>
    <w:rsid w:val="005B0252"/>
    <w:rsid w:val="006C02EA"/>
    <w:rsid w:val="006C0F54"/>
    <w:rsid w:val="007E702C"/>
    <w:rsid w:val="00837F53"/>
    <w:rsid w:val="0090099A"/>
    <w:rsid w:val="00915BC2"/>
    <w:rsid w:val="0092228F"/>
    <w:rsid w:val="009A3D94"/>
    <w:rsid w:val="009C49D8"/>
    <w:rsid w:val="009D0701"/>
    <w:rsid w:val="009D4316"/>
    <w:rsid w:val="00A64B8D"/>
    <w:rsid w:val="00A903C0"/>
    <w:rsid w:val="00AB3DA8"/>
    <w:rsid w:val="00B14249"/>
    <w:rsid w:val="00B160ED"/>
    <w:rsid w:val="00B17E81"/>
    <w:rsid w:val="00BA1CC4"/>
    <w:rsid w:val="00BB1815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C0BA8"/>
    <w:rsid w:val="00EC1D7A"/>
    <w:rsid w:val="00ED0849"/>
    <w:rsid w:val="00ED4126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149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ED4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20</cp:revision>
  <dcterms:created xsi:type="dcterms:W3CDTF">2018-10-20T06:47:00Z</dcterms:created>
  <dcterms:modified xsi:type="dcterms:W3CDTF">2019-11-29T18:41:00Z</dcterms:modified>
</cp:coreProperties>
</file>